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57B" w:rsidRPr="0004557B" w:rsidRDefault="0004557B" w:rsidP="0004557B">
      <w:pPr>
        <w:jc w:val="center"/>
        <w:rPr>
          <w:rFonts w:ascii="Cambria" w:hAnsi="Cambria"/>
          <w:b/>
          <w:bCs/>
          <w:sz w:val="32"/>
          <w:szCs w:val="32"/>
        </w:rPr>
      </w:pPr>
      <w:r w:rsidRPr="0004557B">
        <w:rPr>
          <w:rFonts w:ascii="Cambria" w:hAnsi="Cambria"/>
          <w:b/>
          <w:bCs/>
          <w:sz w:val="32"/>
          <w:szCs w:val="32"/>
        </w:rPr>
        <w:t>PENTECOST III SERMON, MATTHEW 9:35 - 10:8</w:t>
      </w:r>
    </w:p>
    <w:p w:rsidR="0004557B" w:rsidRPr="0004557B" w:rsidRDefault="0004557B" w:rsidP="0004557B">
      <w:pPr>
        <w:jc w:val="center"/>
        <w:rPr>
          <w:rFonts w:ascii="Cambria" w:hAnsi="Cambria"/>
          <w:b/>
          <w:bCs/>
          <w:sz w:val="32"/>
          <w:szCs w:val="32"/>
        </w:rPr>
      </w:pPr>
      <w:r w:rsidRPr="0004557B">
        <w:rPr>
          <w:rFonts w:ascii="Cambria" w:hAnsi="Cambria"/>
          <w:b/>
          <w:bCs/>
          <w:sz w:val="32"/>
          <w:szCs w:val="32"/>
        </w:rPr>
        <w:t>ST. PAUL’S, NORVAL</w:t>
      </w:r>
    </w:p>
    <w:p w:rsid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May the words of my mouth and the meditations of my heart be acceptable to you, O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Lord, my rock and my redeemer.</w:t>
      </w:r>
    </w:p>
    <w:p w:rsid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 xml:space="preserve">A question I’ve asked before: where in the story does this morning’s gospel passage fit? 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 xml:space="preserve">Right, smack bang in the middle, that’s </w:t>
      </w:r>
      <w:proofErr w:type="gramStart"/>
      <w:r w:rsidRPr="0004557B">
        <w:rPr>
          <w:rFonts w:ascii="Cambria" w:hAnsi="Cambria"/>
          <w:sz w:val="32"/>
          <w:szCs w:val="32"/>
        </w:rPr>
        <w:t>where</w:t>
      </w:r>
      <w:proofErr w:type="gramEnd"/>
      <w:r w:rsidRPr="0004557B">
        <w:rPr>
          <w:rFonts w:ascii="Cambria" w:hAnsi="Cambria"/>
          <w:sz w:val="32"/>
          <w:szCs w:val="32"/>
        </w:rPr>
        <w:t>. Jesus is very busy in his Galilee mission. Very, very, very busy. Think one-armed wallpaper hanger.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Everywhere Jesus went, he was inundated by a tidal wave of human pain. Physical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pain, emotional pain, spiritual pain. And our precious Son of God took steps to relieve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the pain.</w:t>
      </w:r>
    </w:p>
    <w:p w:rsid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“When he saw the crowds, he had compassion for them, because they were harassed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and helpless, like sheep without a shepherd.” You can imagine the people milling about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like panicked sheep, because they were beset on every side by disease and injury,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feeling lost because they didn’t know which way to turn, some feeling so lost that they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could not feel God’s loving kindness. They had no shepherd to restore order, to lead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them out of harm’s way, to bandage their wounds and cure their illnesses.</w:t>
      </w:r>
    </w:p>
    <w:p w:rsid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 xml:space="preserve">And it was the same everywhere Jesus went. 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Imagine living in the Holy Land during the Roman occupation. Practically everybody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was poor. Many people wondered where tomorrow’s dinner was coming from. Literacy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 xml:space="preserve">rates were low. Maternity death rates were high. Medical treatment was primitive. 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Serious pain relief was difficult to get. About ten percent of the population were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enslaved. Jewish law was much more merciful to slaves than Roman, but still…. Most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people were free born peasant farmers, working many hours a week doing stoop labour,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 xml:space="preserve">hoping for </w:t>
      </w:r>
      <w:r w:rsidRPr="0004557B">
        <w:rPr>
          <w:rFonts w:ascii="Cambria" w:hAnsi="Cambria"/>
          <w:sz w:val="32"/>
          <w:szCs w:val="32"/>
        </w:rPr>
        <w:lastRenderedPageBreak/>
        <w:t>a harvest big enough to pay the taxes and support the family over the winter: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and taxes had to be paid first. Harvest meant bending down with a sickle to cut a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handful of grain, even the basket scythe was centuries in the future. Threshing was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hard work. So was winemaking, although that was more fun. Clothing was extremely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expensive as it involved so much hand labour. A lot of tedious work, a lot of suffering.</w:t>
      </w:r>
    </w:p>
    <w:p w:rsid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So, if you, as an oppressed resident of Judea in those days, heard from the neighbours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and travellers about the actual, genuine miracles that Jesus was performing, and you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were one of the harassed and helpless sheep, wouldn’t you, too, drop your tools and</w:t>
      </w:r>
    </w:p>
    <w:p w:rsid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walk to join the crowds around Jesus? I know I would.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And Jesus saw all this at first hand. And grieved over it. As he said to his disciples “The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 xml:space="preserve">harvest is plentiful, but the labourers are few; </w:t>
      </w:r>
      <w:proofErr w:type="gramStart"/>
      <w:r w:rsidRPr="0004557B">
        <w:rPr>
          <w:rFonts w:ascii="Cambria" w:hAnsi="Cambria"/>
          <w:sz w:val="32"/>
          <w:szCs w:val="32"/>
        </w:rPr>
        <w:t>therefore</w:t>
      </w:r>
      <w:proofErr w:type="gramEnd"/>
      <w:r w:rsidRPr="0004557B">
        <w:rPr>
          <w:rFonts w:ascii="Cambria" w:hAnsi="Cambria"/>
          <w:sz w:val="32"/>
          <w:szCs w:val="32"/>
        </w:rPr>
        <w:t xml:space="preserve"> ask the Lord of the harvest to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send out labourers into his harvest.”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More help is needed. That hasn’t changed in the last two thousand years. There were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then, and still are now, many more people needing help and support than there are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shepherds to lead and minister to them. Let’s let it be part of our challenge this week to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pray that God sends more workers to take in this harvest of need.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  <w:proofErr w:type="gramStart"/>
      <w:r w:rsidRPr="0004557B">
        <w:rPr>
          <w:rFonts w:ascii="Cambria" w:hAnsi="Cambria"/>
          <w:sz w:val="32"/>
          <w:szCs w:val="32"/>
        </w:rPr>
        <w:t>So</w:t>
      </w:r>
      <w:proofErr w:type="gramEnd"/>
      <w:r w:rsidRPr="0004557B">
        <w:rPr>
          <w:rFonts w:ascii="Cambria" w:hAnsi="Cambria"/>
          <w:sz w:val="32"/>
          <w:szCs w:val="32"/>
        </w:rPr>
        <w:t xml:space="preserve"> Jesus, having chosen to live within the limitations of a human body, and therefore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only having the use of only one pair of hands, Jesus did the practical thing. He set up a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general staff. He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 xml:space="preserve">commissioned a group of trained staff officers to carry out His mission. 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And I quote: “Then Jesus summoned his twelve disciples and gave them authority over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 xml:space="preserve">unclean spirits, to cast them out, and to cure every disease and every sickness.” </w:t>
      </w:r>
    </w:p>
    <w:p w:rsid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Default="0004557B" w:rsidP="0004557B">
      <w:pPr>
        <w:rPr>
          <w:rFonts w:ascii="Cambria" w:hAnsi="Cambria"/>
          <w:sz w:val="32"/>
          <w:szCs w:val="32"/>
        </w:rPr>
      </w:pPr>
      <w:proofErr w:type="gramStart"/>
      <w:r w:rsidRPr="0004557B">
        <w:rPr>
          <w:rFonts w:ascii="Cambria" w:hAnsi="Cambria"/>
          <w:sz w:val="32"/>
          <w:szCs w:val="32"/>
        </w:rPr>
        <w:lastRenderedPageBreak/>
        <w:t>So</w:t>
      </w:r>
      <w:proofErr w:type="gramEnd"/>
      <w:r w:rsidRPr="0004557B">
        <w:rPr>
          <w:rFonts w:ascii="Cambria" w:hAnsi="Cambria"/>
          <w:sz w:val="32"/>
          <w:szCs w:val="32"/>
        </w:rPr>
        <w:t xml:space="preserve"> Simon Peter and his brother Andrew and the remainder of the twelve were sent out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to all the lost sheep of the house of Israel. And they were told to spread the good news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that the Kingdom of Heaven has come near. More than that, they were to cure the sick,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raise the dead, cleanse the lepers and to cast out demons. This was and still is an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urgent matter, needing to be dealt with now, this hour, or as Winston Churchill used to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put it: Action this Day. The disciples weren’t to make any preparations for a journey, like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packing their other shirt, or taking some money, they were to simply get up and go. Go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now. The need is now, the Kingdom is close, there isn’t a minute to waste. The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disciples were to do General Jesus’ bidding at once.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Dear friends, we are the disciples now. The need for ministry still exists, the urgency is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still present and the Kingdom is still close.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The world is still full of pain and suffering. No one in this place is free of sorrow. Each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of us carries our burdens, each of us needs help. And there are billions of people in the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same boat. Billions of people caught in shooting wars, doing forced labour, hungry,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sick, suffering and dying.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Let us ask ourselves what we are doing about it? What more can we do as individuals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or a group to offer help and hope? How can we help build the Kingdom?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Jesus said that the two greatest commandments are to love God with all your heart and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soul, and to love your neighbour as yourself. The basic foundation for Kingdom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building.</w:t>
      </w:r>
    </w:p>
    <w:p w:rsid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Are we doing enough? Can we dig a little deeper? Let us this week think about what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we are doing to be some of the labourers that we are asking God, the Lord of the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 xml:space="preserve">harvest to send. God deserves the </w:t>
      </w:r>
      <w:r w:rsidRPr="0004557B">
        <w:rPr>
          <w:rFonts w:ascii="Cambria" w:hAnsi="Cambria"/>
          <w:sz w:val="32"/>
          <w:szCs w:val="32"/>
        </w:rPr>
        <w:lastRenderedPageBreak/>
        <w:t>very best we can give. After all, he gave us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 xml:space="preserve">everything good, even his </w:t>
      </w:r>
      <w:proofErr w:type="gramStart"/>
      <w:r w:rsidRPr="0004557B">
        <w:rPr>
          <w:rFonts w:ascii="Cambria" w:hAnsi="Cambria"/>
          <w:sz w:val="32"/>
          <w:szCs w:val="32"/>
        </w:rPr>
        <w:t>Son</w:t>
      </w:r>
      <w:proofErr w:type="gramEnd"/>
      <w:r w:rsidRPr="0004557B">
        <w:rPr>
          <w:rFonts w:ascii="Cambria" w:hAnsi="Cambria"/>
          <w:sz w:val="32"/>
          <w:szCs w:val="32"/>
        </w:rPr>
        <w:t>.</w:t>
      </w: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</w:p>
    <w:p w:rsidR="0004557B" w:rsidRPr="0004557B" w:rsidRDefault="0004557B" w:rsidP="0004557B">
      <w:pPr>
        <w:rPr>
          <w:rFonts w:ascii="Cambria" w:hAnsi="Cambria"/>
          <w:sz w:val="32"/>
          <w:szCs w:val="32"/>
        </w:rPr>
      </w:pPr>
      <w:r w:rsidRPr="0004557B">
        <w:rPr>
          <w:rFonts w:ascii="Cambria" w:hAnsi="Cambria"/>
          <w:sz w:val="32"/>
          <w:szCs w:val="32"/>
        </w:rPr>
        <w:t>Thank goodness we have support available to us, in the form of the Holy Spirit, to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advise and comfort, here and now, everywhere and always.</w:t>
      </w:r>
      <w:r>
        <w:rPr>
          <w:rFonts w:ascii="Cambria" w:hAnsi="Cambria"/>
          <w:sz w:val="32"/>
          <w:szCs w:val="32"/>
        </w:rPr>
        <w:t xml:space="preserve"> </w:t>
      </w:r>
      <w:r w:rsidRPr="0004557B">
        <w:rPr>
          <w:rFonts w:ascii="Cambria" w:hAnsi="Cambria"/>
          <w:sz w:val="32"/>
          <w:szCs w:val="32"/>
        </w:rPr>
        <w:t>Ame</w:t>
      </w:r>
      <w:r>
        <w:rPr>
          <w:rFonts w:ascii="Cambria" w:hAnsi="Cambria"/>
          <w:sz w:val="32"/>
          <w:szCs w:val="32"/>
        </w:rPr>
        <w:t>n.</w:t>
      </w:r>
    </w:p>
    <w:sectPr w:rsidR="0004557B" w:rsidRPr="000455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7B"/>
    <w:rsid w:val="000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62B58"/>
  <w15:chartTrackingRefBased/>
  <w15:docId w15:val="{7E233E67-99E6-9441-9047-22D0B5E3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Padre Sarka</dc:creator>
  <cp:keywords/>
  <dc:description/>
  <cp:lastModifiedBy>Padre Sarka</cp:lastModifiedBy>
  <cp:revision>1</cp:revision>
  <dcterms:created xsi:type="dcterms:W3CDTF">2026-06-14T00:08:00Z</dcterms:created>
  <dcterms:modified xsi:type="dcterms:W3CDTF">2026-06-14T00:17:00Z</dcterms:modified>
</cp:coreProperties>
</file>